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222B" w14:textId="77777777" w:rsidR="00A13798" w:rsidRPr="004774F3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4774F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4774F3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774F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3FB7BD5" w14:textId="77777777" w:rsidR="00A13798" w:rsidRPr="004774F3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774F3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1CA5248" w14:textId="7777777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 սույն տեքստը հաստատված է գնահատող հանձնաժողովի</w:t>
      </w:r>
    </w:p>
    <w:p w14:paraId="49C3349A" w14:textId="62EBF61E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1F3A37" w:rsidRPr="004774F3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4A55A3" w:rsidRPr="004774F3">
        <w:rPr>
          <w:rFonts w:ascii="GHEA Grapalat" w:eastAsiaTheme="minorEastAsia" w:hAnsi="GHEA Grapalat" w:cs="Sylfaen"/>
          <w:b w:val="0"/>
          <w:sz w:val="20"/>
          <w:lang w:val="hy-AM" w:eastAsia="en-US"/>
        </w:rPr>
        <w:t>6</w:t>
      </w: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թվականի </w:t>
      </w:r>
      <w:r w:rsidR="004A55A3" w:rsidRPr="004774F3">
        <w:rPr>
          <w:rFonts w:ascii="GHEA Grapalat" w:eastAsiaTheme="minorEastAsia" w:hAnsi="GHEA Grapalat" w:cs="Sylfaen"/>
          <w:b w:val="0"/>
          <w:sz w:val="20"/>
          <w:lang w:val="hy-AM" w:eastAsia="en-US"/>
        </w:rPr>
        <w:t>մարտի 30</w:t>
      </w: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-ի թիվ </w:t>
      </w:r>
      <w:r w:rsidR="001337CA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որոշմամբ և հրապարակվում է </w:t>
      </w:r>
    </w:p>
    <w:p w14:paraId="60C5C45F" w14:textId="7777777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</w:p>
    <w:p w14:paraId="3735168F" w14:textId="38CD635F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Ընթացակարգի ծածկագիրը </w:t>
      </w:r>
      <w:r w:rsidR="0024517C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ԵՔ-</w:t>
      </w:r>
      <w:r w:rsidR="008634F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ԲՄ</w:t>
      </w:r>
      <w:r w:rsidR="004A55A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ԽԾ</w:t>
      </w:r>
      <w:r w:rsidR="008634F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ՁԲ-</w:t>
      </w:r>
      <w:r w:rsidR="003B2992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26/</w:t>
      </w:r>
      <w:r w:rsidR="004A55A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3</w:t>
      </w:r>
      <w:r w:rsidR="003B2992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8</w:t>
      </w:r>
    </w:p>
    <w:p w14:paraId="0AAF44AB" w14:textId="77777777" w:rsidR="00A13798" w:rsidRPr="004774F3" w:rsidRDefault="00A13798" w:rsidP="00A13798">
      <w:pPr>
        <w:rPr>
          <w:rFonts w:ascii="GHEA Grapalat" w:hAnsi="GHEA Grapalat" w:cs="Sylfaen"/>
          <w:sz w:val="20"/>
          <w:szCs w:val="20"/>
        </w:rPr>
      </w:pPr>
    </w:p>
    <w:p w14:paraId="00EA0A00" w14:textId="7798A8CA" w:rsidR="00A13798" w:rsidRPr="004774F3" w:rsidRDefault="001F3A37" w:rsidP="001337CA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 w:cs="Times Armenian"/>
          <w:sz w:val="20"/>
          <w:szCs w:val="20"/>
          <w:lang w:val="hy-AM"/>
        </w:rPr>
        <w:t xml:space="preserve">Երևանի քաղաքապետարանի կարիքների համար </w:t>
      </w:r>
      <w:r w:rsidR="004A55A3" w:rsidRPr="004774F3">
        <w:rPr>
          <w:rFonts w:ascii="GHEA Grapalat" w:hAnsi="GHEA Grapalat" w:cs="Times Armenian"/>
          <w:b/>
          <w:bCs/>
          <w:color w:val="000000"/>
          <w:sz w:val="20"/>
          <w:szCs w:val="20"/>
        </w:rPr>
        <w:t xml:space="preserve">Մ-2 միջպետական ճանապարհ, Հ-8 Նորագավիթի 1-ին փողոց ճանապարհային հանգույցի կառուցման ծրագրի շրջանակներում տեխնիկական հսկողության խորհրդատվական ծառայությունների </w:t>
      </w:r>
      <w:r w:rsidRPr="004774F3">
        <w:rPr>
          <w:rFonts w:ascii="GHEA Grapalat" w:hAnsi="GHEA Grapalat" w:cs="Times Armenian"/>
          <w:sz w:val="20"/>
          <w:szCs w:val="20"/>
          <w:lang w:val="hy-AM"/>
        </w:rPr>
        <w:t>ձեռքբերմ</w:t>
      </w:r>
      <w:r w:rsidR="002F47C3" w:rsidRPr="004774F3">
        <w:rPr>
          <w:rFonts w:ascii="GHEA Grapalat" w:hAnsi="GHEA Grapalat" w:cs="Times Armenian"/>
          <w:sz w:val="20"/>
          <w:szCs w:val="20"/>
          <w:lang w:val="hy-AM"/>
        </w:rPr>
        <w:t>ան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 նպատակով կազմակերպված </w:t>
      </w:r>
      <w:r w:rsidR="0024517C" w:rsidRPr="004774F3">
        <w:rPr>
          <w:rFonts w:ascii="GHEA Grapalat" w:hAnsi="GHEA Grapalat" w:cs="Sylfaen"/>
          <w:sz w:val="20"/>
          <w:szCs w:val="20"/>
        </w:rPr>
        <w:t>ԵՔ-</w:t>
      </w:r>
      <w:r w:rsidR="004A55A3" w:rsidRPr="004774F3">
        <w:rPr>
          <w:rFonts w:ascii="GHEA Grapalat" w:hAnsi="GHEA Grapalat" w:cs="Sylfaen"/>
          <w:sz w:val="20"/>
          <w:szCs w:val="20"/>
        </w:rPr>
        <w:t>ԲՄ</w:t>
      </w:r>
      <w:r w:rsidR="004A55A3" w:rsidRPr="004774F3">
        <w:rPr>
          <w:rFonts w:ascii="GHEA Grapalat" w:hAnsi="GHEA Grapalat" w:cs="Sylfaen"/>
          <w:b/>
          <w:sz w:val="20"/>
          <w:szCs w:val="20"/>
        </w:rPr>
        <w:t>ԽԾ</w:t>
      </w:r>
      <w:r w:rsidR="004A55A3" w:rsidRPr="004774F3">
        <w:rPr>
          <w:rFonts w:ascii="GHEA Grapalat" w:hAnsi="GHEA Grapalat" w:cs="Sylfaen"/>
          <w:sz w:val="20"/>
          <w:szCs w:val="20"/>
        </w:rPr>
        <w:t>ՁԲ-26/</w:t>
      </w:r>
      <w:r w:rsidR="004A55A3" w:rsidRPr="004774F3">
        <w:rPr>
          <w:rFonts w:ascii="GHEA Grapalat" w:hAnsi="GHEA Grapalat" w:cs="Sylfaen"/>
          <w:b/>
          <w:sz w:val="20"/>
          <w:szCs w:val="20"/>
        </w:rPr>
        <w:t>3</w:t>
      </w:r>
      <w:r w:rsidR="004A55A3" w:rsidRPr="004774F3">
        <w:rPr>
          <w:rFonts w:ascii="GHEA Grapalat" w:hAnsi="GHEA Grapalat" w:cs="Sylfaen"/>
          <w:sz w:val="20"/>
          <w:szCs w:val="20"/>
        </w:rPr>
        <w:t>8</w:t>
      </w:r>
      <w:r w:rsidR="004D0C09" w:rsidRPr="004774F3">
        <w:rPr>
          <w:rFonts w:ascii="GHEA Grapalat" w:hAnsi="GHEA Grapalat" w:cs="Sylfaen"/>
          <w:sz w:val="20"/>
          <w:szCs w:val="20"/>
        </w:rPr>
        <w:t xml:space="preserve"> 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4A55A3" w:rsidRPr="004774F3">
        <w:rPr>
          <w:rFonts w:ascii="GHEA Grapalat" w:hAnsi="GHEA Grapalat" w:cs="Sylfaen"/>
          <w:sz w:val="20"/>
          <w:szCs w:val="20"/>
        </w:rPr>
        <w:t>27</w:t>
      </w:r>
      <w:r w:rsidRPr="004774F3">
        <w:rPr>
          <w:rFonts w:ascii="GHEA Grapalat" w:hAnsi="GHEA Grapalat" w:cs="Sylfaen"/>
          <w:sz w:val="20"/>
          <w:szCs w:val="20"/>
        </w:rPr>
        <w:t>.</w:t>
      </w:r>
      <w:r w:rsidR="004A55A3" w:rsidRPr="004774F3">
        <w:rPr>
          <w:rFonts w:ascii="GHEA Grapalat" w:hAnsi="GHEA Grapalat" w:cs="Sylfaen"/>
          <w:sz w:val="20"/>
          <w:szCs w:val="20"/>
          <w:lang w:val="hy-AM"/>
        </w:rPr>
        <w:t>03</w:t>
      </w:r>
      <w:r w:rsidR="00475011" w:rsidRPr="004774F3">
        <w:rPr>
          <w:rFonts w:ascii="GHEA Grapalat" w:hAnsi="GHEA Grapalat" w:cs="Sylfaen"/>
          <w:sz w:val="20"/>
          <w:szCs w:val="20"/>
        </w:rPr>
        <w:t>.20</w:t>
      </w:r>
      <w:r w:rsidR="00475011" w:rsidRPr="004774F3">
        <w:rPr>
          <w:rFonts w:ascii="GHEA Grapalat" w:hAnsi="GHEA Grapalat" w:cs="Sylfaen"/>
          <w:sz w:val="20"/>
          <w:szCs w:val="20"/>
          <w:lang w:val="hy-AM"/>
        </w:rPr>
        <w:t>2</w:t>
      </w:r>
      <w:r w:rsidR="004A55A3" w:rsidRPr="004774F3">
        <w:rPr>
          <w:rFonts w:ascii="GHEA Grapalat" w:hAnsi="GHEA Grapalat" w:cs="Sylfaen"/>
          <w:sz w:val="20"/>
          <w:szCs w:val="20"/>
          <w:lang w:val="hy-AM"/>
        </w:rPr>
        <w:t>6</w:t>
      </w:r>
      <w:r w:rsidR="001337CA" w:rsidRPr="004774F3">
        <w:rPr>
          <w:rFonts w:ascii="GHEA Grapalat" w:hAnsi="GHEA Grapalat" w:cs="Sylfaen"/>
          <w:sz w:val="20"/>
          <w:szCs w:val="20"/>
        </w:rPr>
        <w:t xml:space="preserve">թ. 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ստացված հարցադրումները և դրանց վերաբերյալ </w:t>
      </w:r>
      <w:r w:rsidR="004A55A3" w:rsidRPr="004774F3">
        <w:rPr>
          <w:rFonts w:ascii="GHEA Grapalat" w:hAnsi="GHEA Grapalat" w:cs="Sylfaen"/>
          <w:sz w:val="20"/>
          <w:szCs w:val="20"/>
        </w:rPr>
        <w:t>30</w:t>
      </w:r>
      <w:r w:rsidRPr="004774F3">
        <w:rPr>
          <w:rFonts w:ascii="GHEA Grapalat" w:hAnsi="GHEA Grapalat" w:cs="Sylfaen"/>
          <w:sz w:val="20"/>
          <w:szCs w:val="20"/>
        </w:rPr>
        <w:t>.</w:t>
      </w:r>
      <w:r w:rsidR="004A55A3" w:rsidRPr="004774F3">
        <w:rPr>
          <w:rFonts w:ascii="GHEA Grapalat" w:hAnsi="GHEA Grapalat" w:cs="Sylfaen"/>
          <w:sz w:val="20"/>
          <w:szCs w:val="20"/>
        </w:rPr>
        <w:t>03</w:t>
      </w:r>
      <w:r w:rsidR="00475011" w:rsidRPr="004774F3">
        <w:rPr>
          <w:rFonts w:ascii="GHEA Grapalat" w:hAnsi="GHEA Grapalat" w:cs="Sylfaen"/>
          <w:sz w:val="20"/>
          <w:szCs w:val="20"/>
        </w:rPr>
        <w:t>.202</w:t>
      </w:r>
      <w:r w:rsidR="004A55A3" w:rsidRPr="004774F3">
        <w:rPr>
          <w:rFonts w:ascii="GHEA Grapalat" w:hAnsi="GHEA Grapalat" w:cs="Sylfaen"/>
          <w:sz w:val="20"/>
          <w:szCs w:val="20"/>
        </w:rPr>
        <w:t>6</w:t>
      </w:r>
      <w:r w:rsidR="001337CA" w:rsidRPr="004774F3">
        <w:rPr>
          <w:rFonts w:ascii="GHEA Grapalat" w:hAnsi="GHEA Grapalat" w:cs="Sylfaen"/>
          <w:sz w:val="20"/>
          <w:szCs w:val="20"/>
        </w:rPr>
        <w:t>թ.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 տրամադրված պարզաբանումները`</w:t>
      </w:r>
    </w:p>
    <w:p w14:paraId="7811CC26" w14:textId="77777777" w:rsidR="004774F3" w:rsidRPr="004774F3" w:rsidRDefault="00B72259" w:rsidP="004774F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4774F3">
        <w:rPr>
          <w:rFonts w:ascii="GHEA Grapalat" w:hAnsi="GHEA Grapalat"/>
          <w:b/>
          <w:bCs/>
          <w:sz w:val="20"/>
          <w:szCs w:val="20"/>
          <w:lang w:val="hy-AM"/>
        </w:rPr>
        <w:t>Հարցում</w:t>
      </w:r>
      <w:r w:rsidR="002D0EA9" w:rsidRPr="004774F3">
        <w:rPr>
          <w:rFonts w:ascii="GHEA Grapalat" w:hAnsi="GHEA Grapalat"/>
          <w:b/>
          <w:bCs/>
          <w:sz w:val="20"/>
          <w:szCs w:val="20"/>
          <w:lang w:val="hy-AM"/>
        </w:rPr>
        <w:t>՝</w:t>
      </w:r>
      <w:r w:rsidRPr="004774F3">
        <w:rPr>
          <w:rFonts w:ascii="GHEA Grapalat" w:hAnsi="GHEA Grapalat"/>
          <w:sz w:val="20"/>
          <w:szCs w:val="20"/>
          <w:lang w:val="hy-AM"/>
        </w:rPr>
        <w:t xml:space="preserve"> </w:t>
      </w:r>
      <w:r w:rsidR="003B2992" w:rsidRPr="004774F3">
        <w:rPr>
          <w:rFonts w:ascii="GHEA Grapalat" w:hAnsi="GHEA Grapalat"/>
          <w:sz w:val="20"/>
          <w:szCs w:val="20"/>
          <w:lang w:val="hy-AM"/>
        </w:rPr>
        <w:t>Խնդրում եմ պարզաբանել</w:t>
      </w:r>
      <w:r w:rsidR="004774F3" w:rsidRPr="004774F3">
        <w:rPr>
          <w:rFonts w:ascii="GHEA Grapalat" w:hAnsi="GHEA Grapalat"/>
          <w:sz w:val="20"/>
          <w:szCs w:val="20"/>
          <w:lang w:val="hy-AM"/>
        </w:rPr>
        <w:t>՝</w:t>
      </w:r>
      <w:r w:rsidR="003B2992" w:rsidRPr="004774F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C186287" w14:textId="561DC5C9" w:rsidR="004774F3" w:rsidRPr="004774F3" w:rsidRDefault="004774F3" w:rsidP="004774F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>Ներառի առնվազն 1 (մեկ) հավաստագրված գեոդեզիստ, ով հանգույցի շինարարության ողջ ընթացքում հանդիսանա կազմակերպության հաստիքային աշխատող և շինմոնտաժային աշխատանքների իրականացման ողջ ժամանահատվածում կատարի ստուգիչ չափումներ և չափագրություն։</w:t>
      </w:r>
    </w:p>
    <w:p w14:paraId="2659130E" w14:textId="79E9A574" w:rsidR="00F2360F" w:rsidRPr="004774F3" w:rsidRDefault="004774F3" w:rsidP="004774F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>Խնդրում եմ տալ պարզաբանում  հավաստագրված գեոդեզիստի հետ կապված։</w:t>
      </w:r>
    </w:p>
    <w:p w14:paraId="6C8D388D" w14:textId="77777777" w:rsidR="004774F3" w:rsidRPr="004774F3" w:rsidRDefault="004774F3" w:rsidP="004774F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01897BF4" w14:textId="77777777" w:rsidR="004774F3" w:rsidRPr="004774F3" w:rsidRDefault="00B72259" w:rsidP="00ED69B2">
      <w:pPr>
        <w:spacing w:after="0"/>
        <w:ind w:firstLine="180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b/>
          <w:bCs/>
          <w:sz w:val="20"/>
          <w:szCs w:val="20"/>
          <w:lang w:val="hy-AM"/>
        </w:rPr>
        <w:t>Պատասխան</w:t>
      </w:r>
      <w:r w:rsidR="0055538A" w:rsidRPr="004774F3">
        <w:rPr>
          <w:rFonts w:ascii="GHEA Grapalat" w:hAnsi="GHEA Grapalat"/>
          <w:sz w:val="20"/>
          <w:szCs w:val="20"/>
          <w:lang w:val="hy-AM"/>
        </w:rPr>
        <w:t>՝</w:t>
      </w:r>
      <w:r w:rsidRPr="004774F3">
        <w:rPr>
          <w:rFonts w:ascii="GHEA Grapalat" w:hAnsi="GHEA Grapalat"/>
          <w:sz w:val="20"/>
          <w:szCs w:val="20"/>
          <w:lang w:val="hy-AM"/>
        </w:rPr>
        <w:t xml:space="preserve">  </w:t>
      </w:r>
      <w:r w:rsidR="00ED69B2" w:rsidRPr="004774F3">
        <w:rPr>
          <w:rFonts w:ascii="GHEA Grapalat" w:hAnsi="GHEA Grapalat"/>
          <w:sz w:val="20"/>
          <w:szCs w:val="20"/>
          <w:lang w:val="hy-AM"/>
        </w:rPr>
        <w:t xml:space="preserve">  </w:t>
      </w:r>
      <w:r w:rsidR="0055538A" w:rsidRPr="004774F3">
        <w:rPr>
          <w:rFonts w:ascii="GHEA Grapalat" w:hAnsi="GHEA Grapalat"/>
          <w:sz w:val="20"/>
          <w:szCs w:val="20"/>
          <w:lang w:val="hy-AM"/>
        </w:rPr>
        <w:t>Տեղեկացնում եմ Ձեզ,</w:t>
      </w:r>
    </w:p>
    <w:p w14:paraId="1264E149" w14:textId="77777777" w:rsidR="004774F3" w:rsidRPr="004774F3" w:rsidRDefault="004774F3" w:rsidP="004774F3">
      <w:pPr>
        <w:shd w:val="clear" w:color="auto" w:fill="FFFFFF"/>
        <w:spacing w:before="240" w:after="0" w:line="240" w:lineRule="auto"/>
        <w:ind w:firstLine="720"/>
        <w:jc w:val="both"/>
        <w:rPr>
          <w:rFonts w:ascii="GHEA Grapalat" w:eastAsia="Times New Roman" w:hAnsi="GHEA Grapalat" w:cs="Arial"/>
          <w:color w:val="1F1F1F"/>
          <w:sz w:val="20"/>
          <w:szCs w:val="20"/>
          <w:lang w:val="hy-AM" w:eastAsia="en-GB"/>
        </w:rPr>
      </w:pP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val="hy-AM" w:eastAsia="en-GB"/>
        </w:rPr>
        <w:t xml:space="preserve">Մասնակիցը խնդրել է պարզաբանել Հրավերի 2.4.1 կետի «Աշխատանքային ռեսուրսներ» բաժնի 2-րդ ենթակետում նշված </w:t>
      </w: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val="hy-AM" w:eastAsia="en-GB"/>
        </w:rPr>
        <w:t>«հավաստագրված գեոդեզիստ»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val="hy-AM" w:eastAsia="en-GB"/>
        </w:rPr>
        <w:t xml:space="preserve"> պահանջը։</w:t>
      </w:r>
    </w:p>
    <w:p w14:paraId="4323765A" w14:textId="77777777" w:rsidR="004774F3" w:rsidRPr="004774F3" w:rsidRDefault="004774F3" w:rsidP="004774F3">
      <w:pPr>
        <w:shd w:val="clear" w:color="auto" w:fill="FFFFFF"/>
        <w:spacing w:after="120" w:line="240" w:lineRule="auto"/>
        <w:ind w:firstLine="360"/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</w:pP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val="hy-AM" w:eastAsia="en-GB"/>
        </w:rPr>
        <w:t>Պարզաբանում.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val="hy-AM" w:eastAsia="en-GB"/>
        </w:rPr>
        <w:t xml:space="preserve"> Հայտնում ենք, որ հրավերում նշված «հավաստագրված գեոդեզիստ» ձևակերպումը հանդիսանում է մասնագիտական որակավորման ընդհանրական պահանջ և չի ենթադրում հրավերի նոր պայման կամ փոփոխություն։ Տ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>վյալ պահանջը մեկնաբանվում է հետևյալ կերպ.</w:t>
      </w:r>
    </w:p>
    <w:p w14:paraId="42802EF4" w14:textId="77777777" w:rsidR="004774F3" w:rsidRPr="004774F3" w:rsidRDefault="004774F3" w:rsidP="004774F3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</w:pP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eastAsia="en-GB"/>
        </w:rPr>
        <w:t>ՀՀ Կադաստրի կոմիտեի որակավորում.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 xml:space="preserve"> Քանի որ Հայաստանի Հանրապետությունում գեոդեզիայի և չափագրման ոլորտի միակ պետական լիազոր մարմինը ՀՀ Կադաստրի կոմիտեն է, վերջինիս կողմից տրված </w:t>
      </w: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eastAsia="en-GB"/>
        </w:rPr>
        <w:t>որակավորման վկայականը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 xml:space="preserve"> հանդիսանում է անձի մասնագիտական գիտելիքների բարձրագույն պաշտոնական հավաստումը (սերտիֆիկացումը)։ Հետևաբար, Կադաստրի կոմիտեի կողմից որակավորված գեոդեզիստ մասնագետը </w:t>
      </w: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eastAsia="en-GB"/>
        </w:rPr>
        <w:t>լիարժեքորեն համարվում է հավաստագրված մասնագետ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 xml:space="preserve"> սույն հրավերի իմաստով։</w:t>
      </w:r>
    </w:p>
    <w:p w14:paraId="4A96171D" w14:textId="77777777" w:rsidR="004774F3" w:rsidRPr="004774F3" w:rsidRDefault="004774F3" w:rsidP="008354A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</w:pP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eastAsia="en-GB"/>
        </w:rPr>
        <w:t>Մրցակցության ապահովում.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 xml:space="preserve"> Տվյալ պահանջի շրջանակներում հավասարապես ընդունելի են թե՛ պետական լիազոր մարմնի կողմից տրված որակավորման վկայականները, և թե՛ միջազգային ճանաչում ունեցող մասնագիտական կառույցների կողմից տրված համապատասխան հավաստագրերը (սերտիֆիկատները)։</w:t>
      </w:r>
    </w:p>
    <w:p w14:paraId="7B019085" w14:textId="77777777" w:rsidR="004774F3" w:rsidRPr="004774F3" w:rsidRDefault="004774F3" w:rsidP="008354A4">
      <w:pPr>
        <w:spacing w:after="0"/>
        <w:rPr>
          <w:sz w:val="20"/>
          <w:szCs w:val="20"/>
        </w:rPr>
      </w:pP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 xml:space="preserve">Ուստի, գնահատող հանձնաժողովն արձանագրում է, որ ՀՀ Կադաստրի կոմիտեի կողմից տրված գեոդեզիստի կամ չափագրողի որակավորման վկայականի ներկայացումը հայտով </w:t>
      </w:r>
      <w:r w:rsidRPr="004774F3">
        <w:rPr>
          <w:rFonts w:ascii="GHEA Grapalat" w:eastAsia="Times New Roman" w:hAnsi="GHEA Grapalat" w:cs="Arial"/>
          <w:b/>
          <w:bCs/>
          <w:color w:val="1F1F1F"/>
          <w:sz w:val="20"/>
          <w:szCs w:val="20"/>
          <w:lang w:eastAsia="en-GB"/>
        </w:rPr>
        <w:t>ամբողջությամբ բավարարում է հրավերի նվազագույն պարտադիր պահանջները</w:t>
      </w:r>
      <w:r w:rsidRPr="004774F3">
        <w:rPr>
          <w:rFonts w:ascii="GHEA Grapalat" w:eastAsia="Times New Roman" w:hAnsi="GHEA Grapalat" w:cs="Arial"/>
          <w:color w:val="1F1F1F"/>
          <w:sz w:val="20"/>
          <w:szCs w:val="20"/>
          <w:lang w:eastAsia="en-GB"/>
        </w:rPr>
        <w:t xml:space="preserve"> և չի կարող հանդիսանալ հայտի մերժման հիմք։</w:t>
      </w:r>
    </w:p>
    <w:p w14:paraId="2D0DFD63" w14:textId="54BA97C4" w:rsidR="00A13798" w:rsidRPr="004774F3" w:rsidRDefault="00A13798" w:rsidP="008354A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 w:rsidRPr="004774F3">
        <w:rPr>
          <w:rFonts w:ascii="GHEA Grapalat" w:hAnsi="GHEA Grapalat"/>
          <w:sz w:val="20"/>
          <w:szCs w:val="20"/>
          <w:lang w:val="hy-AM"/>
        </w:rPr>
        <w:t>ԵՔ-</w:t>
      </w:r>
      <w:r w:rsidR="008354A4" w:rsidRPr="008354A4">
        <w:rPr>
          <w:rFonts w:ascii="GHEA Grapalat" w:hAnsi="GHEA Grapalat" w:cs="Sylfaen"/>
          <w:sz w:val="20"/>
          <w:szCs w:val="20"/>
        </w:rPr>
        <w:t xml:space="preserve"> </w:t>
      </w:r>
      <w:r w:rsidR="008354A4" w:rsidRPr="004774F3">
        <w:rPr>
          <w:rFonts w:ascii="GHEA Grapalat" w:hAnsi="GHEA Grapalat" w:cs="Sylfaen"/>
          <w:sz w:val="20"/>
          <w:szCs w:val="20"/>
        </w:rPr>
        <w:t>ԲՄ</w:t>
      </w:r>
      <w:r w:rsidR="008354A4" w:rsidRPr="004774F3">
        <w:rPr>
          <w:rFonts w:ascii="GHEA Grapalat" w:hAnsi="GHEA Grapalat" w:cs="Sylfaen"/>
          <w:b/>
          <w:sz w:val="20"/>
          <w:szCs w:val="20"/>
        </w:rPr>
        <w:t>ԽԾ</w:t>
      </w:r>
      <w:r w:rsidR="008354A4" w:rsidRPr="004774F3">
        <w:rPr>
          <w:rFonts w:ascii="GHEA Grapalat" w:hAnsi="GHEA Grapalat" w:cs="Sylfaen"/>
          <w:sz w:val="20"/>
          <w:szCs w:val="20"/>
        </w:rPr>
        <w:t>ՁԲ-26/</w:t>
      </w:r>
      <w:r w:rsidR="008354A4" w:rsidRPr="004774F3">
        <w:rPr>
          <w:rFonts w:ascii="GHEA Grapalat" w:hAnsi="GHEA Grapalat" w:cs="Sylfaen"/>
          <w:b/>
          <w:sz w:val="20"/>
          <w:szCs w:val="20"/>
        </w:rPr>
        <w:t>3</w:t>
      </w:r>
      <w:r w:rsidR="008354A4" w:rsidRPr="004774F3">
        <w:rPr>
          <w:rFonts w:ascii="GHEA Grapalat" w:hAnsi="GHEA Grapalat" w:cs="Sylfaen"/>
          <w:sz w:val="20"/>
          <w:szCs w:val="20"/>
        </w:rPr>
        <w:t>8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774F3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 xml:space="preserve"> </w:t>
      </w:r>
      <w:r w:rsidR="008354A4">
        <w:rPr>
          <w:rFonts w:ascii="GHEA Grapalat" w:hAnsi="GHEA Grapalat"/>
          <w:sz w:val="20"/>
          <w:szCs w:val="20"/>
          <w:lang w:val="hy-AM"/>
        </w:rPr>
        <w:t>Լ.Հովհաննիսյանին</w:t>
      </w:r>
      <w:r w:rsidRPr="004774F3">
        <w:rPr>
          <w:rFonts w:ascii="GHEA Grapalat" w:hAnsi="GHEA Grapalat"/>
          <w:sz w:val="20"/>
          <w:szCs w:val="20"/>
          <w:lang w:val="hy-AM"/>
        </w:rPr>
        <w:t>:</w:t>
      </w:r>
    </w:p>
    <w:p w14:paraId="0CBE7C69" w14:textId="77777777" w:rsidR="00A13798" w:rsidRPr="004774F3" w:rsidRDefault="00A13798" w:rsidP="008354A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</w:p>
    <w:p w14:paraId="02B77987" w14:textId="61E3B464" w:rsidR="00A13798" w:rsidRPr="004774F3" w:rsidRDefault="00A13798" w:rsidP="008354A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>011514</w:t>
      </w:r>
      <w:r w:rsidR="008354A4">
        <w:rPr>
          <w:rFonts w:ascii="GHEA Grapalat" w:hAnsi="GHEA Grapalat"/>
          <w:sz w:val="20"/>
          <w:szCs w:val="20"/>
          <w:lang w:val="hy-AM"/>
        </w:rPr>
        <w:t>216</w:t>
      </w:r>
      <w:r w:rsidRPr="004774F3">
        <w:rPr>
          <w:rFonts w:ascii="GHEA Grapalat" w:hAnsi="GHEA Grapalat"/>
          <w:sz w:val="20"/>
          <w:szCs w:val="20"/>
          <w:lang w:val="hy-AM"/>
        </w:rPr>
        <w:t>։</w:t>
      </w:r>
    </w:p>
    <w:p w14:paraId="6A97F546" w14:textId="4898456F" w:rsidR="003B37AE" w:rsidRPr="004774F3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855AC7">
        <w:rPr>
          <w:rFonts w:ascii="GHEA Grapalat" w:hAnsi="GHEA Grapalat"/>
          <w:sz w:val="20"/>
          <w:szCs w:val="20"/>
          <w:lang w:val="hy-AM"/>
        </w:rPr>
        <w:t>lusine_hovhannisyan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>@yerevan.am</w:t>
      </w:r>
      <w:r w:rsidRPr="004774F3">
        <w:rPr>
          <w:rFonts w:ascii="GHEA Grapalat" w:hAnsi="GHEA Grapalat"/>
          <w:sz w:val="20"/>
          <w:szCs w:val="20"/>
          <w:lang w:val="hy-AM"/>
        </w:rPr>
        <w:t>։</w:t>
      </w:r>
    </w:p>
    <w:p w14:paraId="35166AC7" w14:textId="77777777" w:rsidR="00AC37A6" w:rsidRPr="004774F3" w:rsidRDefault="00233D97" w:rsidP="00E71479">
      <w:pPr>
        <w:jc w:val="both"/>
        <w:rPr>
          <w:sz w:val="20"/>
          <w:szCs w:val="20"/>
          <w:lang w:val="af-ZA"/>
        </w:rPr>
      </w:pPr>
      <w:r w:rsidRPr="004774F3">
        <w:rPr>
          <w:rFonts w:ascii="GHEA Grapalat" w:hAnsi="GHEA Grapalat" w:cs="Sylfaen"/>
          <w:sz w:val="20"/>
          <w:szCs w:val="20"/>
          <w:lang w:val="af-ZA"/>
        </w:rPr>
        <w:t xml:space="preserve">                 </w:t>
      </w:r>
    </w:p>
    <w:sectPr w:rsidR="00AC37A6" w:rsidRPr="004774F3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A7FE" w14:textId="77777777" w:rsidR="008979B9" w:rsidRDefault="008979B9" w:rsidP="001805F6">
      <w:pPr>
        <w:spacing w:after="0" w:line="240" w:lineRule="auto"/>
      </w:pPr>
      <w:r>
        <w:separator/>
      </w:r>
    </w:p>
  </w:endnote>
  <w:endnote w:type="continuationSeparator" w:id="0">
    <w:p w14:paraId="7FCE334B" w14:textId="77777777" w:rsidR="008979B9" w:rsidRDefault="008979B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8D95" w14:textId="77777777" w:rsidR="00000000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5419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6A5C" w14:textId="77777777" w:rsidR="008979B9" w:rsidRDefault="008979B9" w:rsidP="001805F6">
      <w:pPr>
        <w:spacing w:after="0" w:line="240" w:lineRule="auto"/>
      </w:pPr>
      <w:r>
        <w:separator/>
      </w:r>
    </w:p>
  </w:footnote>
  <w:footnote w:type="continuationSeparator" w:id="0">
    <w:p w14:paraId="419CD297" w14:textId="77777777" w:rsidR="008979B9" w:rsidRDefault="008979B9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957CE"/>
    <w:multiLevelType w:val="multilevel"/>
    <w:tmpl w:val="A280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1315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2992"/>
    <w:rsid w:val="003B37AE"/>
    <w:rsid w:val="003B4447"/>
    <w:rsid w:val="003C18BA"/>
    <w:rsid w:val="003C45B9"/>
    <w:rsid w:val="00404D31"/>
    <w:rsid w:val="004421E5"/>
    <w:rsid w:val="00475011"/>
    <w:rsid w:val="00476AF7"/>
    <w:rsid w:val="004774F3"/>
    <w:rsid w:val="00477E29"/>
    <w:rsid w:val="00496A12"/>
    <w:rsid w:val="004A55A3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805F4"/>
    <w:rsid w:val="006E5533"/>
    <w:rsid w:val="006F12FD"/>
    <w:rsid w:val="007311E3"/>
    <w:rsid w:val="00732BE9"/>
    <w:rsid w:val="007361C9"/>
    <w:rsid w:val="00767D95"/>
    <w:rsid w:val="007B3CD7"/>
    <w:rsid w:val="007E3845"/>
    <w:rsid w:val="008354A4"/>
    <w:rsid w:val="00841527"/>
    <w:rsid w:val="00855AC7"/>
    <w:rsid w:val="008634F3"/>
    <w:rsid w:val="008815C8"/>
    <w:rsid w:val="008979B9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776A0"/>
    <w:rsid w:val="00A82A81"/>
    <w:rsid w:val="00AA3791"/>
    <w:rsid w:val="00AB1EC5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37409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ED69B2"/>
    <w:rsid w:val="00EE20B5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5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Lusine Hovhannisyan</cp:lastModifiedBy>
  <cp:revision>64</cp:revision>
  <cp:lastPrinted>2025-12-22T04:54:00Z</cp:lastPrinted>
  <dcterms:created xsi:type="dcterms:W3CDTF">2020-08-14T11:25:00Z</dcterms:created>
  <dcterms:modified xsi:type="dcterms:W3CDTF">2026-03-30T05:06:00Z</dcterms:modified>
</cp:coreProperties>
</file>